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7EAC3" w14:textId="2E085024" w:rsidR="004D5AA4" w:rsidRPr="001C4E12" w:rsidRDefault="004D5AA4" w:rsidP="004D5AA4">
      <w:pPr>
        <w:pStyle w:val="Nagwek"/>
        <w:jc w:val="right"/>
        <w:outlineLvl w:val="0"/>
      </w:pPr>
      <w:bookmarkStart w:id="0" w:name="_Toc34047098"/>
      <w:bookmarkStart w:id="1" w:name="_Toc34047306"/>
      <w:bookmarkStart w:id="2" w:name="_Toc34047429"/>
      <w:bookmarkStart w:id="3" w:name="_Toc34047494"/>
      <w:bookmarkStart w:id="4" w:name="_Toc68002824"/>
      <w:bookmarkStart w:id="5" w:name="_Toc152583737"/>
      <w:r w:rsidRPr="00B45FB2">
        <w:rPr>
          <w:b/>
          <w:color w:val="000000"/>
          <w:sz w:val="22"/>
        </w:rPr>
        <w:t xml:space="preserve">Załącznik nr </w:t>
      </w:r>
      <w:bookmarkEnd w:id="0"/>
      <w:bookmarkEnd w:id="1"/>
      <w:bookmarkEnd w:id="2"/>
      <w:bookmarkEnd w:id="3"/>
      <w:bookmarkEnd w:id="4"/>
      <w:bookmarkEnd w:id="5"/>
      <w:r>
        <w:rPr>
          <w:b/>
          <w:color w:val="000000"/>
          <w:sz w:val="22"/>
        </w:rPr>
        <w:t>4 do SWZ</w:t>
      </w:r>
    </w:p>
    <w:p w14:paraId="074623AB" w14:textId="77777777" w:rsidR="004D5AA4" w:rsidRDefault="004D5AA4" w:rsidP="004D5AA4">
      <w:pPr>
        <w:rPr>
          <w:b/>
          <w:color w:val="000000"/>
          <w:sz w:val="22"/>
          <w:szCs w:val="22"/>
        </w:rPr>
      </w:pPr>
    </w:p>
    <w:p w14:paraId="28D30F05" w14:textId="77777777" w:rsidR="004D5AA4" w:rsidRDefault="004D5AA4" w:rsidP="004D5AA4">
      <w:pPr>
        <w:rPr>
          <w:b/>
          <w:color w:val="000000"/>
          <w:sz w:val="22"/>
          <w:szCs w:val="22"/>
        </w:rPr>
      </w:pPr>
    </w:p>
    <w:p w14:paraId="43F3F9A0" w14:textId="77777777" w:rsidR="004D5AA4" w:rsidRPr="009C3FF2" w:rsidRDefault="004D5AA4" w:rsidP="004D5AA4">
      <w:pPr>
        <w:jc w:val="center"/>
        <w:rPr>
          <w:rFonts w:eastAsia="Calibri"/>
          <w:sz w:val="22"/>
          <w:szCs w:val="22"/>
        </w:rPr>
      </w:pPr>
      <w:bookmarkStart w:id="6" w:name="_Toc508281027"/>
      <w:bookmarkStart w:id="7" w:name="_Toc12873827"/>
      <w:bookmarkStart w:id="8" w:name="_Toc12966564"/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>a] należytego wykonania umowy oraz rękojmi za wady 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  <w:bookmarkEnd w:id="6"/>
      <w:bookmarkEnd w:id="7"/>
      <w:bookmarkEnd w:id="8"/>
    </w:p>
    <w:p w14:paraId="01BC3B8E" w14:textId="77777777" w:rsidR="004D5AA4" w:rsidRPr="009C3FF2" w:rsidRDefault="004D5AA4" w:rsidP="004D5AA4">
      <w:pPr>
        <w:jc w:val="center"/>
        <w:rPr>
          <w:b/>
          <w:color w:val="000000"/>
          <w:sz w:val="22"/>
          <w:szCs w:val="22"/>
        </w:rPr>
      </w:pPr>
    </w:p>
    <w:p w14:paraId="2D45748E" w14:textId="77777777" w:rsidR="004D5AA4" w:rsidRPr="009C3FF2" w:rsidRDefault="004D5AA4" w:rsidP="004D5AA4">
      <w:pPr>
        <w:rPr>
          <w:b/>
          <w:color w:val="000000"/>
          <w:sz w:val="22"/>
          <w:szCs w:val="22"/>
        </w:rPr>
      </w:pPr>
    </w:p>
    <w:p w14:paraId="5C952761" w14:textId="77777777" w:rsidR="004D5AA4" w:rsidRDefault="004D5AA4" w:rsidP="004D5AA4">
      <w:pPr>
        <w:jc w:val="both"/>
        <w:rPr>
          <w:sz w:val="22"/>
          <w:szCs w:val="22"/>
        </w:rPr>
      </w:pPr>
      <w:bookmarkStart w:id="9" w:name="_Toc508281028"/>
      <w:bookmarkStart w:id="10" w:name="_Toc12873828"/>
      <w:bookmarkStart w:id="11" w:name="_Toc12966565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9"/>
      <w:bookmarkEnd w:id="10"/>
      <w:bookmarkEnd w:id="11"/>
    </w:p>
    <w:p w14:paraId="6114A321" w14:textId="77777777" w:rsidR="004D5AA4" w:rsidRPr="009C3FF2" w:rsidRDefault="004D5AA4" w:rsidP="004D5AA4">
      <w:pPr>
        <w:jc w:val="both"/>
        <w:rPr>
          <w:sz w:val="22"/>
          <w:szCs w:val="22"/>
        </w:rPr>
      </w:pPr>
    </w:p>
    <w:p w14:paraId="6FC32298" w14:textId="77777777" w:rsidR="004D5AA4" w:rsidRPr="009C3FF2" w:rsidRDefault="004D5AA4" w:rsidP="004D5AA4">
      <w:pPr>
        <w:jc w:val="both"/>
        <w:rPr>
          <w:b/>
          <w:color w:val="000000"/>
          <w:sz w:val="22"/>
          <w:szCs w:val="22"/>
        </w:rPr>
      </w:pPr>
    </w:p>
    <w:p w14:paraId="2C1319DB" w14:textId="77777777" w:rsidR="004D5AA4" w:rsidRPr="009C3FF2" w:rsidRDefault="004D5AA4" w:rsidP="004D5AA4">
      <w:pPr>
        <w:jc w:val="both"/>
        <w:rPr>
          <w:b/>
          <w:color w:val="000000"/>
          <w:sz w:val="22"/>
          <w:szCs w:val="22"/>
        </w:rPr>
      </w:pPr>
      <w:bookmarkStart w:id="12" w:name="_Toc508281029"/>
      <w:bookmarkStart w:id="13" w:name="_Toc12873829"/>
      <w:bookmarkStart w:id="14" w:name="_Toc12966566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12"/>
      <w:bookmarkEnd w:id="13"/>
      <w:bookmarkEnd w:id="14"/>
    </w:p>
    <w:p w14:paraId="73D3AB1D" w14:textId="77777777" w:rsidR="004D5AA4" w:rsidRPr="009C3FF2" w:rsidRDefault="004D5AA4" w:rsidP="004D5AA4">
      <w:pPr>
        <w:jc w:val="both"/>
        <w:rPr>
          <w:b/>
          <w:color w:val="000000"/>
          <w:sz w:val="22"/>
          <w:szCs w:val="22"/>
        </w:rPr>
      </w:pPr>
      <w:bookmarkStart w:id="15" w:name="_Toc508281030"/>
      <w:bookmarkStart w:id="16" w:name="_Toc12873830"/>
      <w:bookmarkStart w:id="17" w:name="_Toc12966567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15"/>
      <w:bookmarkEnd w:id="16"/>
      <w:bookmarkEnd w:id="17"/>
    </w:p>
    <w:p w14:paraId="1A587F75" w14:textId="77777777" w:rsidR="004D5AA4" w:rsidRPr="009C3FF2" w:rsidRDefault="004D5AA4" w:rsidP="004D5AA4">
      <w:pPr>
        <w:jc w:val="both"/>
        <w:rPr>
          <w:b/>
          <w:color w:val="000000"/>
          <w:sz w:val="22"/>
          <w:szCs w:val="22"/>
        </w:rPr>
      </w:pPr>
    </w:p>
    <w:p w14:paraId="501E7229" w14:textId="77777777" w:rsidR="004D5AA4" w:rsidRPr="009C3FF2" w:rsidRDefault="004D5AA4" w:rsidP="004D5AA4">
      <w:pPr>
        <w:jc w:val="both"/>
        <w:rPr>
          <w:color w:val="000000"/>
          <w:sz w:val="22"/>
          <w:szCs w:val="22"/>
        </w:rPr>
      </w:pPr>
      <w:bookmarkStart w:id="18" w:name="_Toc508281031"/>
      <w:bookmarkStart w:id="19" w:name="_Toc12873831"/>
      <w:bookmarkStart w:id="20" w:name="_Toc12966568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bookmarkEnd w:id="18"/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19"/>
      <w:bookmarkEnd w:id="20"/>
    </w:p>
    <w:p w14:paraId="3B0E73C0" w14:textId="77777777" w:rsidR="004D5AA4" w:rsidRPr="009C3FF2" w:rsidRDefault="004D5AA4" w:rsidP="004D5AA4">
      <w:pPr>
        <w:jc w:val="both"/>
        <w:rPr>
          <w:b/>
          <w:color w:val="000000"/>
          <w:sz w:val="22"/>
          <w:szCs w:val="22"/>
        </w:rPr>
      </w:pPr>
      <w:bookmarkStart w:id="21" w:name="_Toc508281032"/>
      <w:bookmarkStart w:id="22" w:name="_Toc12873832"/>
      <w:bookmarkStart w:id="23" w:name="_Toc12966569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21"/>
      <w:bookmarkEnd w:id="22"/>
      <w:bookmarkEnd w:id="23"/>
    </w:p>
    <w:p w14:paraId="347B52F5" w14:textId="77777777" w:rsidR="004D5AA4" w:rsidRPr="009C3FF2" w:rsidRDefault="004D5AA4" w:rsidP="004D5AA4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7A2A6268" w14:textId="77777777" w:rsidR="004D5AA4" w:rsidRPr="009C3FF2" w:rsidRDefault="004D5AA4" w:rsidP="004D5AA4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470E3514" w14:textId="77777777" w:rsidR="004D5AA4" w:rsidRPr="009C3FF2" w:rsidRDefault="004D5AA4" w:rsidP="004D5AA4">
      <w:pPr>
        <w:jc w:val="both"/>
        <w:rPr>
          <w:b/>
          <w:color w:val="000000"/>
          <w:sz w:val="22"/>
          <w:szCs w:val="22"/>
        </w:rPr>
      </w:pPr>
    </w:p>
    <w:p w14:paraId="07171F81" w14:textId="77777777" w:rsidR="004D5AA4" w:rsidRPr="009C3FF2" w:rsidRDefault="004D5AA4" w:rsidP="004D5AA4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1D20462C" w14:textId="77777777" w:rsidR="004D5AA4" w:rsidRPr="009C3FF2" w:rsidRDefault="004D5AA4" w:rsidP="004D5AA4">
      <w:pPr>
        <w:jc w:val="both"/>
        <w:rPr>
          <w:color w:val="000000"/>
          <w:sz w:val="22"/>
          <w:szCs w:val="22"/>
        </w:rPr>
      </w:pPr>
    </w:p>
    <w:p w14:paraId="7A30C333" w14:textId="77777777" w:rsidR="004D5AA4" w:rsidRPr="00DB3A3C" w:rsidRDefault="004D5AA4" w:rsidP="004D5AA4">
      <w:pPr>
        <w:jc w:val="both"/>
        <w:rPr>
          <w:sz w:val="22"/>
        </w:rPr>
      </w:pPr>
      <w:r w:rsidRPr="00DB3A3C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  <w:sz w:val="22"/>
        </w:rPr>
        <w:t>●</w:t>
      </w:r>
      <w:r w:rsidRPr="00DB3A3C">
        <w:rPr>
          <w:sz w:val="22"/>
        </w:rPr>
        <w:t>]), w tym:</w:t>
      </w:r>
    </w:p>
    <w:p w14:paraId="3BBD64BA" w14:textId="77777777" w:rsidR="004D5AA4" w:rsidRPr="009C3FF2" w:rsidRDefault="004D5AA4" w:rsidP="004D5AA4">
      <w:pPr>
        <w:numPr>
          <w:ilvl w:val="0"/>
          <w:numId w:val="1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niewykonania lub nienależytego wykonania Umowy (w tym z tytułu kar umownych)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[wystawienia Gwarancji lub data] do dnia [●] włącznie,</w:t>
      </w:r>
    </w:p>
    <w:p w14:paraId="6BCE0E4E" w14:textId="77777777" w:rsidR="004D5AA4" w:rsidRDefault="004D5AA4" w:rsidP="004D5AA4">
      <w:pPr>
        <w:numPr>
          <w:ilvl w:val="0"/>
          <w:numId w:val="1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lub gwarancji </w:t>
      </w:r>
      <w:r w:rsidRPr="009C3FF2">
        <w:rPr>
          <w:sz w:val="22"/>
          <w:szCs w:val="22"/>
        </w:rPr>
        <w:t>(w tym z tytułu kar umownych)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[●] do dnia [●] włącznie.</w:t>
      </w:r>
    </w:p>
    <w:p w14:paraId="5B07C543" w14:textId="77777777" w:rsidR="004D5AA4" w:rsidRPr="009C3FF2" w:rsidRDefault="004D5AA4" w:rsidP="004D5AA4">
      <w:pPr>
        <w:jc w:val="both"/>
        <w:rPr>
          <w:sz w:val="22"/>
          <w:szCs w:val="22"/>
        </w:rPr>
      </w:pPr>
    </w:p>
    <w:p w14:paraId="54279027" w14:textId="77777777" w:rsidR="004D5AA4" w:rsidRPr="00281611" w:rsidRDefault="004D5AA4" w:rsidP="004D5AA4">
      <w:pPr>
        <w:jc w:val="both"/>
        <w:rPr>
          <w:color w:val="000000"/>
          <w:sz w:val="16"/>
          <w:szCs w:val="16"/>
        </w:rPr>
      </w:pPr>
    </w:p>
    <w:p w14:paraId="0CD208D4" w14:textId="77777777" w:rsidR="004D5AA4" w:rsidRPr="009C3FF2" w:rsidRDefault="004D5AA4" w:rsidP="004D5AA4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Gwarant dokona zapłaty z tytułu Gwarancji na wskazany rachunek bankowy Beneficjenta w terminie </w:t>
      </w:r>
      <w:r>
        <w:rPr>
          <w:color w:val="000000"/>
          <w:sz w:val="22"/>
          <w:szCs w:val="22"/>
        </w:rPr>
        <w:t>14</w:t>
      </w:r>
      <w:r w:rsidRPr="009C3FF2">
        <w:rPr>
          <w:color w:val="000000"/>
          <w:sz w:val="22"/>
          <w:szCs w:val="22"/>
        </w:rPr>
        <w:t xml:space="preserve"> (słownie:</w:t>
      </w:r>
      <w:r>
        <w:rPr>
          <w:color w:val="000000"/>
          <w:sz w:val="22"/>
          <w:szCs w:val="22"/>
        </w:rPr>
        <w:t xml:space="preserve"> czternastu</w:t>
      </w:r>
      <w:r w:rsidRPr="009C3FF2">
        <w:rPr>
          <w:color w:val="000000"/>
          <w:sz w:val="22"/>
          <w:szCs w:val="22"/>
        </w:rPr>
        <w:t>) dni od dnia doręczenia Gwarantowi pierwszego żądania zapłaty</w:t>
      </w:r>
      <w:r>
        <w:rPr>
          <w:color w:val="000000"/>
          <w:sz w:val="22"/>
          <w:szCs w:val="22"/>
        </w:rPr>
        <w:t xml:space="preserve"> 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</w:t>
      </w:r>
      <w:r w:rsidRPr="00381A05">
        <w:rPr>
          <w:sz w:val="22"/>
          <w:szCs w:val="22"/>
        </w:rPr>
        <w:t xml:space="preserve">albo </w:t>
      </w:r>
      <w:r>
        <w:rPr>
          <w:sz w:val="22"/>
          <w:szCs w:val="22"/>
        </w:rPr>
        <w:t>niezapewnienie zabezpieczenia należytego wykonania Umowy zgodnie z Umową</w:t>
      </w:r>
      <w:r w:rsidRPr="002010DC">
        <w:rPr>
          <w:sz w:val="22"/>
          <w:szCs w:val="22"/>
        </w:rPr>
        <w:t xml:space="preserve">. </w:t>
      </w:r>
    </w:p>
    <w:p w14:paraId="70A96CA1" w14:textId="77777777" w:rsidR="004D5AA4" w:rsidRPr="009C3FF2" w:rsidRDefault="004D5AA4" w:rsidP="004D5AA4">
      <w:pPr>
        <w:jc w:val="both"/>
        <w:rPr>
          <w:color w:val="000000"/>
          <w:sz w:val="22"/>
          <w:szCs w:val="22"/>
        </w:rPr>
      </w:pPr>
    </w:p>
    <w:p w14:paraId="2EB93E7F" w14:textId="77777777" w:rsidR="004D5AA4" w:rsidRPr="009C3FF2" w:rsidRDefault="004D5AA4" w:rsidP="004D5AA4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139F5818" w14:textId="77777777" w:rsidR="004D5AA4" w:rsidRPr="009C3FF2" w:rsidRDefault="004D5AA4" w:rsidP="004D5AA4">
      <w:pPr>
        <w:jc w:val="both"/>
        <w:rPr>
          <w:color w:val="000000"/>
          <w:sz w:val="22"/>
          <w:szCs w:val="22"/>
        </w:rPr>
      </w:pPr>
    </w:p>
    <w:p w14:paraId="63034EE8" w14:textId="77777777" w:rsidR="004D5AA4" w:rsidRPr="009C3FF2" w:rsidRDefault="004D5AA4" w:rsidP="004D5AA4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10F71158" w14:textId="77777777" w:rsidR="004D5AA4" w:rsidRPr="009C3FF2" w:rsidRDefault="004D5AA4" w:rsidP="004D5AA4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7161287E" w14:textId="77777777" w:rsidR="004D5AA4" w:rsidRDefault="004D5AA4" w:rsidP="004D5AA4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375B6D93" w14:textId="77777777" w:rsidR="004D5AA4" w:rsidRPr="00DA015B" w:rsidRDefault="004D5AA4" w:rsidP="004D5AA4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4987675C" w14:textId="77777777" w:rsidR="004D5AA4" w:rsidRDefault="004D5AA4" w:rsidP="004D5AA4">
      <w:pPr>
        <w:jc w:val="both"/>
        <w:rPr>
          <w:color w:val="000000"/>
          <w:sz w:val="22"/>
          <w:szCs w:val="22"/>
        </w:rPr>
      </w:pPr>
    </w:p>
    <w:p w14:paraId="6A950EC8" w14:textId="77777777" w:rsidR="004D5AA4" w:rsidRPr="003963B7" w:rsidRDefault="004D5AA4" w:rsidP="004D5AA4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>
        <w:rPr>
          <w:sz w:val="22"/>
          <w:szCs w:val="22"/>
        </w:rPr>
        <w:t xml:space="preserve">najpóźniej w ostatnim dniu Terminu ważności niniejszej Gwarancji </w:t>
      </w:r>
      <w:r w:rsidRPr="00377026">
        <w:rPr>
          <w:iCs/>
          <w:sz w:val="22"/>
          <w:szCs w:val="22"/>
        </w:rPr>
        <w:t>na adres poczty elektronicznej Gwaranta:</w:t>
      </w:r>
      <w:r w:rsidRPr="008B5135">
        <w:rPr>
          <w:color w:val="000000"/>
          <w:sz w:val="22"/>
          <w:szCs w:val="22"/>
        </w:rPr>
        <w:t xml:space="preserve"> [</w:t>
      </w:r>
      <w:r w:rsidRPr="003963B7">
        <w:rPr>
          <w:color w:val="000000"/>
          <w:sz w:val="22"/>
          <w:szCs w:val="22"/>
        </w:rPr>
        <w:t>●].</w:t>
      </w:r>
    </w:p>
    <w:p w14:paraId="7365111B" w14:textId="77777777" w:rsidR="004D5AA4" w:rsidRPr="009C3FF2" w:rsidRDefault="004D5AA4" w:rsidP="004D5AA4">
      <w:pPr>
        <w:jc w:val="both"/>
        <w:rPr>
          <w:color w:val="000000"/>
          <w:sz w:val="22"/>
          <w:szCs w:val="22"/>
        </w:rPr>
      </w:pPr>
    </w:p>
    <w:p w14:paraId="074E1BB8" w14:textId="77777777" w:rsidR="004D5AA4" w:rsidRPr="009C3FF2" w:rsidRDefault="004D5AA4" w:rsidP="004D5AA4">
      <w:pPr>
        <w:pStyle w:val="Tekstpodstawowy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5A8A0C54" w14:textId="77777777" w:rsidR="004D5AA4" w:rsidRPr="009C3FF2" w:rsidRDefault="004D5AA4" w:rsidP="004D5AA4">
      <w:pPr>
        <w:jc w:val="both"/>
        <w:rPr>
          <w:color w:val="000000"/>
          <w:sz w:val="22"/>
          <w:szCs w:val="22"/>
        </w:rPr>
      </w:pPr>
    </w:p>
    <w:p w14:paraId="7D07CBFA" w14:textId="77777777" w:rsidR="004D5AA4" w:rsidRPr="009C3FF2" w:rsidRDefault="004D5AA4" w:rsidP="004D5AA4">
      <w:pPr>
        <w:rPr>
          <w:color w:val="000000"/>
          <w:sz w:val="22"/>
          <w:szCs w:val="22"/>
        </w:rPr>
      </w:pPr>
      <w:bookmarkStart w:id="24" w:name="_Toc508281033"/>
      <w:bookmarkStart w:id="25" w:name="_Toc12873833"/>
      <w:bookmarkStart w:id="26" w:name="_Toc12966570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24"/>
      <w:bookmarkEnd w:id="25"/>
      <w:bookmarkEnd w:id="26"/>
    </w:p>
    <w:p w14:paraId="2F293161" w14:textId="77777777" w:rsidR="004D5AA4" w:rsidRPr="0020429A" w:rsidRDefault="004D5AA4" w:rsidP="004D5AA4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5A581DF2" w14:textId="77777777" w:rsidR="004D5AA4" w:rsidRPr="0020429A" w:rsidRDefault="004D5AA4" w:rsidP="004D5AA4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,</w:t>
      </w:r>
    </w:p>
    <w:p w14:paraId="0181A03D" w14:textId="77777777" w:rsidR="004D5AA4" w:rsidRPr="0020429A" w:rsidRDefault="004D5AA4" w:rsidP="004D5AA4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20429A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64ECF709" w14:textId="77777777" w:rsidR="004D5AA4" w:rsidRPr="0020429A" w:rsidRDefault="004D5AA4" w:rsidP="004D5AA4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zwrócenia  Gwarantowi przez Beneficjenta niniejszej Gwarancji w Terminie jej ważności</w:t>
      </w:r>
      <w:r>
        <w:rPr>
          <w:color w:val="000000"/>
          <w:sz w:val="22"/>
          <w:szCs w:val="22"/>
        </w:rPr>
        <w:t xml:space="preserve"> </w:t>
      </w:r>
      <w:r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.</w:t>
      </w:r>
    </w:p>
    <w:p w14:paraId="71CDFAEB" w14:textId="77777777" w:rsidR="004D5AA4" w:rsidRPr="009C3FF2" w:rsidRDefault="004D5AA4" w:rsidP="004D5AA4">
      <w:pPr>
        <w:jc w:val="both"/>
        <w:rPr>
          <w:color w:val="000000"/>
          <w:sz w:val="22"/>
          <w:szCs w:val="22"/>
        </w:rPr>
      </w:pPr>
    </w:p>
    <w:p w14:paraId="06200F32" w14:textId="77777777" w:rsidR="004D5AA4" w:rsidRPr="009C3FF2" w:rsidRDefault="004D5AA4" w:rsidP="004D5AA4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16F3B487" w14:textId="77777777" w:rsidR="004D5AA4" w:rsidRPr="009C3FF2" w:rsidRDefault="004D5AA4" w:rsidP="004D5AA4">
      <w:pPr>
        <w:jc w:val="both"/>
        <w:rPr>
          <w:color w:val="000000"/>
          <w:sz w:val="22"/>
          <w:szCs w:val="22"/>
        </w:rPr>
      </w:pPr>
    </w:p>
    <w:p w14:paraId="1E615DD6" w14:textId="77777777" w:rsidR="004D5AA4" w:rsidRPr="009C3FF2" w:rsidRDefault="004D5AA4" w:rsidP="004D5AA4">
      <w:pPr>
        <w:pStyle w:val="Tekstkomentarza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Wierzytelności Beneficjenta wynikające z Gwarancji nie mogą być przeniesione na osobę trzecią bez </w:t>
      </w:r>
      <w:r>
        <w:rPr>
          <w:color w:val="000000"/>
          <w:sz w:val="22"/>
          <w:szCs w:val="22"/>
        </w:rPr>
        <w:t xml:space="preserve">uprzedniej, pisemnej </w:t>
      </w:r>
      <w:r w:rsidRPr="009C3FF2">
        <w:rPr>
          <w:color w:val="000000"/>
          <w:sz w:val="22"/>
          <w:szCs w:val="22"/>
        </w:rPr>
        <w:t>zgody Gwaranta.</w:t>
      </w: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18599676" w14:textId="77777777" w:rsidR="004D5AA4" w:rsidRPr="009C3FF2" w:rsidRDefault="004D5AA4" w:rsidP="004D5AA4">
      <w:pPr>
        <w:jc w:val="both"/>
        <w:rPr>
          <w:color w:val="000000"/>
          <w:sz w:val="22"/>
          <w:szCs w:val="22"/>
        </w:rPr>
      </w:pPr>
    </w:p>
    <w:p w14:paraId="3FEDFDCA" w14:textId="77777777" w:rsidR="004D5AA4" w:rsidRDefault="004D5AA4" w:rsidP="004D5AA4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282E0ED1" w14:textId="77777777" w:rsidR="004D5AA4" w:rsidRPr="009C3FF2" w:rsidRDefault="004D5AA4" w:rsidP="004D5AA4">
      <w:pPr>
        <w:rPr>
          <w:sz w:val="22"/>
          <w:szCs w:val="22"/>
        </w:rPr>
      </w:pPr>
    </w:p>
    <w:p w14:paraId="09FB3900" w14:textId="77777777" w:rsidR="004D5AA4" w:rsidRDefault="004D5AA4" w:rsidP="004D5AA4">
      <w:pPr>
        <w:pStyle w:val="Nagwek"/>
        <w:rPr>
          <w:i/>
          <w:sz w:val="22"/>
          <w:szCs w:val="22"/>
        </w:rPr>
      </w:pPr>
      <w:bookmarkStart w:id="27" w:name="_Toc67302736"/>
      <w:bookmarkStart w:id="28" w:name="_Toc68002825"/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  <w:r>
        <w:rPr>
          <w:i/>
          <w:sz w:val="22"/>
          <w:szCs w:val="22"/>
        </w:rPr>
        <w:t>.</w:t>
      </w:r>
      <w:bookmarkEnd w:id="27"/>
      <w:bookmarkEnd w:id="28"/>
    </w:p>
    <w:p w14:paraId="05C67D03" w14:textId="77777777" w:rsidR="004D5AA4" w:rsidRDefault="004D5AA4" w:rsidP="004D5AA4">
      <w:pPr>
        <w:pStyle w:val="Nagwek"/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  <w:br w:type="page"/>
      </w:r>
    </w:p>
    <w:p w14:paraId="035EB2AE" w14:textId="77777777" w:rsidR="00A9166F" w:rsidRDefault="00A9166F"/>
    <w:sectPr w:rsidR="00A916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404050">
    <w:abstractNumId w:val="1"/>
  </w:num>
  <w:num w:numId="2" w16cid:durableId="520630369">
    <w:abstractNumId w:val="2"/>
  </w:num>
  <w:num w:numId="3" w16cid:durableId="585111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6C9"/>
    <w:rsid w:val="000C240A"/>
    <w:rsid w:val="001D1DDF"/>
    <w:rsid w:val="004D5AA4"/>
    <w:rsid w:val="00514E2D"/>
    <w:rsid w:val="00630313"/>
    <w:rsid w:val="008832BB"/>
    <w:rsid w:val="00A9166F"/>
    <w:rsid w:val="00AC11BF"/>
    <w:rsid w:val="00C34624"/>
    <w:rsid w:val="00C43230"/>
    <w:rsid w:val="00DD2825"/>
    <w:rsid w:val="00DD5A4B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7AB14"/>
  <w15:chartTrackingRefBased/>
  <w15:docId w15:val="{7B0AD019-9FE7-4DA5-9643-C0505E4B7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5A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816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16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16C9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16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16C9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16C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16C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16C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16C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16C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16C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16C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16C9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16C9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16C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16C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16C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16C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16C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816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16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816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16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816C9"/>
    <w:rPr>
      <w:i/>
      <w:iCs/>
      <w:color w:val="404040" w:themeColor="text1" w:themeTint="BF"/>
    </w:rPr>
  </w:style>
  <w:style w:type="paragraph" w:styleId="Akapitzlist">
    <w:name w:val="List Paragraph"/>
    <w:aliases w:val="BulletC,Obiekt,Numerowanie,Wyliczanie,normalny tekst,Akapit z listą31,Bullets,List Paragraph1,Akapit z listą3,Wypunktowanie,normalny,test ciągły,Podsis rysunku,Alpha list,lp1,List Paragraph2,ISCG Numerowanie,Akapit z listą1,List Paragraph"/>
    <w:basedOn w:val="Normalny"/>
    <w:link w:val="AkapitzlistZnak"/>
    <w:uiPriority w:val="34"/>
    <w:qFormat/>
    <w:rsid w:val="00F816C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816C9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16C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16C9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16C9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D5A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D5AA4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D5AA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D5AA4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4D5AA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D5AA4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BulletC Znak,Obiekt Znak,Numerowanie Znak,Wyliczanie Znak,normalny tekst Znak,Akapit z listą31 Znak,Bullets Znak,List Paragraph1 Znak,Akapit z listą3 Znak,Wypunktowanie Znak,normalny Znak,test ciągły Znak,Podsis rysunku Znak,lp1 Znak"/>
    <w:link w:val="Akapitzlist"/>
    <w:uiPriority w:val="34"/>
    <w:qFormat/>
    <w:locked/>
    <w:rsid w:val="004D5A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816</Words>
  <Characters>4900</Characters>
  <Application>Microsoft Office Word</Application>
  <DocSecurity>0</DocSecurity>
  <Lines>40</Lines>
  <Paragraphs>11</Paragraphs>
  <ScaleCrop>false</ScaleCrop>
  <Company>PKP PLK S.A.</Company>
  <LinksUpToDate>false</LinksUpToDate>
  <CharactersWithSpaces>5705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Sadza Monika</dc:creator>
  <cp:keywords/>
  <dc:description/>
  <cp:lastModifiedBy>Sadza Monika</cp:lastModifiedBy>
  <cp:revision>2</cp:revision>
  <dcterms:created xsi:type="dcterms:W3CDTF">2026-05-05T08:18:00Z</dcterms:created>
  <dcterms:modified xsi:type="dcterms:W3CDTF">2026-05-05T08:18:00Z</dcterms:modified>
</cp:coreProperties>
</file>